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C" w:rsidRDefault="008C55AC" w:rsidP="00447837"/>
    <w:p w:rsidR="008C55AC" w:rsidRDefault="008C55AC" w:rsidP="00447837">
      <w:pPr>
        <w:pStyle w:val="Standard"/>
        <w:rPr>
          <w:rFonts w:ascii="Arial" w:hAnsi="Arial" w:cs="Arial"/>
          <w:b/>
        </w:rPr>
      </w:pPr>
      <w:r w:rsidRPr="00E53814">
        <w:rPr>
          <w:rFonts w:ascii="Arial" w:hAnsi="Arial" w:cs="Arial"/>
          <w:b/>
        </w:rPr>
        <w:t>İŞIN KISA TANIMI</w:t>
      </w:r>
    </w:p>
    <w:p w:rsidR="00447837" w:rsidRPr="00726670" w:rsidRDefault="00447837" w:rsidP="00447837">
      <w:pPr>
        <w:pStyle w:val="Standard"/>
        <w:rPr>
          <w:rFonts w:ascii="Arial" w:hAnsi="Arial" w:cs="Arial"/>
          <w:b/>
          <w:lang w:val="tr-TR"/>
        </w:rPr>
      </w:pPr>
    </w:p>
    <w:p w:rsidR="009C625E" w:rsidRPr="00E53814" w:rsidRDefault="009C625E" w:rsidP="00447837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Arazi</w:t>
      </w:r>
      <w:proofErr w:type="spellEnd"/>
      <w:r w:rsidR="008938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dağıtımı</w:t>
      </w:r>
      <w:proofErr w:type="spellEnd"/>
      <w:r w:rsidR="008938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 w:rsidR="008938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 w:rsidR="00893803">
        <w:rPr>
          <w:rFonts w:ascii="Arial" w:hAnsi="Arial" w:cs="Arial"/>
        </w:rPr>
        <w:t xml:space="preserve"> </w:t>
      </w:r>
      <w:r w:rsidRPr="00E53814">
        <w:rPr>
          <w:rFonts w:ascii="Arial" w:hAnsi="Arial" w:cs="Arial"/>
        </w:rPr>
        <w:t>her</w:t>
      </w:r>
      <w:r w:rsidR="00893803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türlü</w:t>
      </w:r>
      <w:proofErr w:type="spellEnd"/>
      <w:r w:rsidR="00893803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başvuruyu</w:t>
      </w:r>
      <w:proofErr w:type="spellEnd"/>
      <w:r w:rsidR="00893803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değerlendirmek</w:t>
      </w:r>
      <w:proofErr w:type="spellEnd"/>
      <w:r w:rsidRPr="00E53814"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üst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makamlara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iletmek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ilgili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yönetmelikler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ışığında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uygulamak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ve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sonuçlandırmaktır</w:t>
      </w:r>
      <w:proofErr w:type="spellEnd"/>
      <w:r w:rsidRPr="00E53814">
        <w:rPr>
          <w:rFonts w:ascii="Arial" w:hAnsi="Arial" w:cs="Arial"/>
        </w:rPr>
        <w:t xml:space="preserve">. </w:t>
      </w:r>
    </w:p>
    <w:p w:rsidR="009C625E" w:rsidRPr="00E53814" w:rsidRDefault="009C625E" w:rsidP="00447837">
      <w:pPr>
        <w:pStyle w:val="Standard"/>
        <w:rPr>
          <w:rFonts w:ascii="Arial" w:hAnsi="Arial" w:cs="Arial"/>
        </w:rPr>
      </w:pPr>
    </w:p>
    <w:p w:rsidR="008C55AC" w:rsidRDefault="008C55AC" w:rsidP="00447837">
      <w:pPr>
        <w:rPr>
          <w:rFonts w:ascii="Arial" w:hAnsi="Arial" w:cs="Arial"/>
          <w:b/>
        </w:rPr>
      </w:pPr>
      <w:r w:rsidRPr="00B94B9E">
        <w:rPr>
          <w:rFonts w:ascii="Arial" w:hAnsi="Arial" w:cs="Arial"/>
          <w:b/>
        </w:rPr>
        <w:t>GÖREV VE SORUMLULUKLAR</w:t>
      </w:r>
    </w:p>
    <w:p w:rsidR="00447837" w:rsidRDefault="00447837" w:rsidP="00447837"/>
    <w:p w:rsidR="009C625E" w:rsidRPr="003708DC" w:rsidRDefault="009C625E" w:rsidP="00447837">
      <w:pPr>
        <w:pStyle w:val="DzMetin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Ortak belirlenmiş görev ve sorumlulukları yerine getirmek, (Bkz.</w:t>
      </w:r>
      <w:r w:rsidRPr="00A25985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GTHB.</w:t>
      </w:r>
      <w:r w:rsidR="0086622D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63</w:t>
      </w:r>
      <w:r w:rsidRPr="00A25985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.</w:t>
      </w:r>
      <w:proofErr w:type="gramStart"/>
      <w:r w:rsidRPr="00A25985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İLM.İKS</w:t>
      </w:r>
      <w:proofErr w:type="gramEnd"/>
      <w:r w:rsidR="0086622D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/KYS.GT.00/007</w:t>
      </w:r>
      <w:r w:rsidRPr="00A25985">
        <w:rPr>
          <w:rFonts w:ascii="Arial" w:eastAsia="Andale Sans UI" w:hAnsi="Arial" w:cs="Arial"/>
          <w:b w:val="0"/>
          <w:kern w:val="1"/>
          <w:sz w:val="24"/>
          <w:szCs w:val="24"/>
          <w:u w:val="none"/>
          <w:lang w:eastAsia="ar-SA"/>
        </w:rPr>
        <w:t>)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 w:rsidRPr="00A0473D">
        <w:rPr>
          <w:rFonts w:ascii="Arial" w:eastAsia="TimesNewRoman" w:hAnsi="Arial" w:cs="Arial"/>
          <w:sz w:val="24"/>
          <w:szCs w:val="24"/>
        </w:rPr>
        <w:t xml:space="preserve">Çalışma konuları ile ilgili </w:t>
      </w:r>
      <w:proofErr w:type="gramStart"/>
      <w:r>
        <w:rPr>
          <w:rFonts w:ascii="Arial" w:eastAsia="TimesNewRoman" w:hAnsi="Arial" w:cs="Arial"/>
          <w:sz w:val="24"/>
          <w:szCs w:val="24"/>
        </w:rPr>
        <w:t xml:space="preserve">işlemler </w:t>
      </w:r>
      <w:r w:rsidRPr="00A0473D">
        <w:rPr>
          <w:rFonts w:ascii="Arial" w:eastAsia="TimesNewRoman" w:hAnsi="Arial" w:cs="Arial"/>
          <w:sz w:val="24"/>
          <w:szCs w:val="24"/>
        </w:rPr>
        <w:t xml:space="preserve"> yapmak</w:t>
      </w:r>
      <w:proofErr w:type="gramEnd"/>
      <w:r>
        <w:rPr>
          <w:rFonts w:ascii="Arial" w:eastAsia="TimesNewRoman" w:hAnsi="Arial" w:cs="Arial"/>
          <w:sz w:val="24"/>
          <w:szCs w:val="24"/>
        </w:rPr>
        <w:t>,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Hazine arazisinin dağıtılmasına yönelik toprak talep beyannamelerini ilgili köylerde ilan etmek ve teslim almak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Teslim alınan beyannamelerin değerlendirilerek geçici ve kesin hak sahibi tespitini yapmak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Hak sahibi olan çiftçilerin</w:t>
      </w:r>
      <w:r w:rsidR="00C97FE7">
        <w:rPr>
          <w:rFonts w:ascii="Arial" w:eastAsia="TimesNewRoman" w:hAnsi="Arial" w:cs="Arial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>topraklandırılması için</w:t>
      </w:r>
      <w:r w:rsidR="00C97FE7">
        <w:rPr>
          <w:rFonts w:ascii="Arial" w:eastAsia="TimesNewRoman" w:hAnsi="Arial" w:cs="Arial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 xml:space="preserve">dağıtım projesi hazırlamak 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Hazırlanan dağıtım projelerinin arazideki aplikasyonunu yapmak ve yaptırmak 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Dağıtıma tabi tutulan arazilerin rayiç bedellerini yaparak ilgili köylerde ilan etmek</w:t>
      </w:r>
    </w:p>
    <w:p w:rsidR="009C625E" w:rsidRDefault="009C625E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Topraklandırılan çiftçilerin borçlandırma senetlerini imzalattırmak </w:t>
      </w:r>
    </w:p>
    <w:p w:rsidR="009C625E" w:rsidRDefault="007F5408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Adlarına tahsis edilen hazine arazilerini ilgili tapu müdürlüklerine tescil ettirmek</w:t>
      </w:r>
    </w:p>
    <w:p w:rsidR="007F5408" w:rsidRPr="009C625E" w:rsidRDefault="007F5408" w:rsidP="00447837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Dağıtıma tabi olmayan ve tarım dışı olan arazileri ilgili mal müdürlüklerine </w:t>
      </w:r>
      <w:proofErr w:type="gramStart"/>
      <w:r>
        <w:rPr>
          <w:rFonts w:ascii="Arial" w:eastAsia="TimesNewRoman" w:hAnsi="Arial" w:cs="Arial"/>
          <w:sz w:val="24"/>
          <w:szCs w:val="24"/>
        </w:rPr>
        <w:t>bildirmek</w:t>
      </w:r>
      <w:proofErr w:type="gramEnd"/>
    </w:p>
    <w:p w:rsidR="008C55AC" w:rsidRPr="00646682" w:rsidRDefault="00646682" w:rsidP="0044783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ascii="Arial" w:hAnsi="Arial" w:cs="Arial"/>
        </w:rPr>
      </w:pPr>
      <w:r w:rsidRPr="00646682">
        <w:rPr>
          <w:rFonts w:ascii="Arial" w:hAnsi="Arial" w:cs="Arial"/>
        </w:rPr>
        <w:t xml:space="preserve">Amiri </w:t>
      </w:r>
      <w:proofErr w:type="spellStart"/>
      <w:r w:rsidRPr="00646682">
        <w:rPr>
          <w:rFonts w:ascii="Arial" w:hAnsi="Arial" w:cs="Arial"/>
        </w:rPr>
        <w:t>tarafından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646682">
        <w:rPr>
          <w:rFonts w:ascii="Arial" w:hAnsi="Arial" w:cs="Arial"/>
        </w:rPr>
        <w:t>verilecek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646682">
        <w:rPr>
          <w:rFonts w:ascii="Arial" w:hAnsi="Arial" w:cs="Arial"/>
        </w:rPr>
        <w:t>benzer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646682">
        <w:rPr>
          <w:rFonts w:ascii="Arial" w:hAnsi="Arial" w:cs="Arial"/>
        </w:rPr>
        <w:t>görevleri</w:t>
      </w:r>
      <w:proofErr w:type="spellEnd"/>
      <w:r w:rsidRPr="00646682">
        <w:rPr>
          <w:rFonts w:ascii="Arial" w:hAnsi="Arial" w:cs="Arial"/>
        </w:rPr>
        <w:t xml:space="preserve"> de </w:t>
      </w:r>
      <w:proofErr w:type="spellStart"/>
      <w:r w:rsidRPr="00646682">
        <w:rPr>
          <w:rFonts w:ascii="Arial" w:hAnsi="Arial" w:cs="Arial"/>
        </w:rPr>
        <w:t>yerine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646682">
        <w:rPr>
          <w:rFonts w:ascii="Arial" w:hAnsi="Arial" w:cs="Arial"/>
        </w:rPr>
        <w:t>getirmek</w:t>
      </w:r>
      <w:proofErr w:type="spellEnd"/>
    </w:p>
    <w:p w:rsidR="008C55AC" w:rsidRPr="008C55AC" w:rsidRDefault="008C55AC" w:rsidP="00447837"/>
    <w:p w:rsidR="007F5408" w:rsidRDefault="008C55AC" w:rsidP="00447837">
      <w:pPr>
        <w:pStyle w:val="Standard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YETKILERI</w:t>
      </w: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7F5408" w:rsidRPr="0086622D" w:rsidRDefault="007F5408" w:rsidP="00447837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Arazi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dağıtımı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kiralama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0A1D74">
        <w:rPr>
          <w:rFonts w:ascii="Arial" w:hAnsi="Arial" w:cs="Arial"/>
        </w:rPr>
        <w:t>erekli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1D74">
        <w:rPr>
          <w:rFonts w:ascii="Arial" w:hAnsi="Arial" w:cs="Arial"/>
        </w:rPr>
        <w:t>uyuru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toplantılar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0A1D74"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7F5408" w:rsidRPr="0086622D" w:rsidRDefault="007F5408" w:rsidP="00447837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Çalışma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konuları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0A1D74">
        <w:rPr>
          <w:rFonts w:ascii="Arial" w:hAnsi="Arial" w:cs="Arial"/>
        </w:rPr>
        <w:t>erekl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0A1D74">
        <w:rPr>
          <w:rFonts w:ascii="Arial" w:hAnsi="Arial" w:cs="Arial"/>
        </w:rPr>
        <w:t>i</w:t>
      </w:r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tespit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kayıtları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7F5408" w:rsidRPr="0086622D" w:rsidRDefault="007F5408" w:rsidP="00447837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İlgili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kurumlara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tarımsal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arazilerin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değerlendirilmesi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0A1D74">
        <w:rPr>
          <w:rFonts w:ascii="Arial" w:hAnsi="Arial" w:cs="Arial"/>
        </w:rPr>
        <w:t>erekli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bilgilendirmeleri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7F5408" w:rsidRDefault="007F5408" w:rsidP="00447837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1064"/>
        </w:tabs>
        <w:suppressAutoHyphens w:val="0"/>
        <w:autoSpaceDN/>
        <w:ind w:left="426" w:hanging="426"/>
        <w:jc w:val="both"/>
        <w:textAlignment w:val="auto"/>
        <w:rPr>
          <w:rFonts w:ascii="Arial" w:hAnsi="Arial" w:cs="Arial"/>
        </w:rPr>
      </w:pPr>
      <w:r w:rsidRPr="00D25B23">
        <w:rPr>
          <w:rFonts w:ascii="Arial" w:hAnsi="Arial" w:cs="Arial"/>
        </w:rPr>
        <w:t xml:space="preserve">Amiri </w:t>
      </w:r>
      <w:proofErr w:type="spellStart"/>
      <w:r w:rsidRPr="00D25B23">
        <w:rPr>
          <w:rFonts w:ascii="Arial" w:hAnsi="Arial" w:cs="Arial"/>
        </w:rPr>
        <w:t>tarafından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D25B23">
        <w:rPr>
          <w:rFonts w:ascii="Arial" w:hAnsi="Arial" w:cs="Arial"/>
        </w:rPr>
        <w:t>verilecek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benzer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D25B23">
        <w:rPr>
          <w:rFonts w:ascii="Arial" w:hAnsi="Arial" w:cs="Arial"/>
        </w:rPr>
        <w:t>yetkiler</w:t>
      </w:r>
      <w:proofErr w:type="spellEnd"/>
      <w:r w:rsidRPr="00D25B23">
        <w:rPr>
          <w:rFonts w:ascii="Arial" w:hAnsi="Arial" w:cs="Arial"/>
        </w:rPr>
        <w:t>.</w:t>
      </w:r>
    </w:p>
    <w:p w:rsidR="007F5408" w:rsidRPr="000A1D74" w:rsidRDefault="007F5408" w:rsidP="00447837">
      <w:pPr>
        <w:pStyle w:val="Standard"/>
        <w:ind w:left="360"/>
        <w:rPr>
          <w:rFonts w:ascii="Arial" w:hAnsi="Arial" w:cs="Arial"/>
        </w:rPr>
      </w:pPr>
    </w:p>
    <w:p w:rsidR="008C55AC" w:rsidRDefault="008C55AC" w:rsidP="00447837">
      <w:pPr>
        <w:pStyle w:val="Standard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EN YAKIN YÖNETICI</w:t>
      </w: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8C55AC" w:rsidRDefault="009D2AB5" w:rsidP="00447837">
      <w:pPr>
        <w:pStyle w:val="Standard"/>
        <w:rPr>
          <w:rFonts w:ascii="Arial" w:hAnsi="Arial" w:cs="Arial"/>
          <w:b/>
        </w:rPr>
      </w:pPr>
      <w:proofErr w:type="spellStart"/>
      <w:r>
        <w:rPr>
          <w:rFonts w:ascii="Arial" w:hAnsi="Arial" w:cs="ArialMT"/>
        </w:rPr>
        <w:t>Arazi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Toplulaştirma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Ve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Tarimsal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Altyapi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Şube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Müdürü</w:t>
      </w:r>
      <w:proofErr w:type="spellEnd"/>
    </w:p>
    <w:p w:rsidR="008C55AC" w:rsidRDefault="008C55AC" w:rsidP="00447837">
      <w:pPr>
        <w:pStyle w:val="Standard"/>
        <w:rPr>
          <w:rFonts w:ascii="Arial" w:hAnsi="Arial" w:cs="Arial"/>
          <w:b/>
        </w:rPr>
      </w:pPr>
    </w:p>
    <w:p w:rsidR="008C55AC" w:rsidRDefault="008C55AC" w:rsidP="00447837">
      <w:pPr>
        <w:pStyle w:val="Standard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ALTINDAKI BAĞLI IŞ ÜNVANLARI</w:t>
      </w: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8C55AC" w:rsidRPr="00C03430" w:rsidRDefault="008C55AC" w:rsidP="00447837">
      <w:pPr>
        <w:pStyle w:val="Standard"/>
        <w:rPr>
          <w:rFonts w:ascii="Arial" w:hAnsi="Arial" w:cs="Arial"/>
        </w:rPr>
      </w:pPr>
      <w:proofErr w:type="spellStart"/>
      <w:r w:rsidRPr="00C03430">
        <w:rPr>
          <w:rFonts w:ascii="Arial" w:hAnsi="Arial" w:cs="Arial"/>
        </w:rPr>
        <w:t>Mühendis</w:t>
      </w:r>
      <w:proofErr w:type="spellEnd"/>
      <w:r w:rsidR="00950232">
        <w:rPr>
          <w:rFonts w:ascii="Arial" w:hAnsi="Arial" w:cs="Arial"/>
        </w:rPr>
        <w:t xml:space="preserve">, </w:t>
      </w:r>
      <w:proofErr w:type="spellStart"/>
      <w:r w:rsidR="00950232">
        <w:rPr>
          <w:rFonts w:ascii="Arial" w:hAnsi="Arial" w:cs="Arial"/>
        </w:rPr>
        <w:t>Tekniker</w:t>
      </w:r>
      <w:proofErr w:type="spellEnd"/>
      <w:r w:rsidR="00950232">
        <w:rPr>
          <w:rFonts w:ascii="Arial" w:hAnsi="Arial" w:cs="Arial"/>
        </w:rPr>
        <w:t xml:space="preserve">, </w:t>
      </w:r>
      <w:proofErr w:type="spellStart"/>
      <w:r w:rsidR="00950232">
        <w:rPr>
          <w:rFonts w:ascii="Arial" w:hAnsi="Arial" w:cs="Arial"/>
        </w:rPr>
        <w:t>Teknisyen</w:t>
      </w:r>
      <w:proofErr w:type="spellEnd"/>
    </w:p>
    <w:p w:rsidR="008C55AC" w:rsidRDefault="008C55AC" w:rsidP="00447837">
      <w:pPr>
        <w:pStyle w:val="Standard"/>
        <w:rPr>
          <w:rFonts w:ascii="Arial" w:hAnsi="Arial" w:cs="Arial"/>
          <w:b/>
        </w:rPr>
      </w:pP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8C55AC" w:rsidRDefault="008C55AC" w:rsidP="00447837">
      <w:pPr>
        <w:pStyle w:val="Standard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lastRenderedPageBreak/>
        <w:t>BU IŞTE ÇALIŞANLARDA ARANAN NITELIKLER</w:t>
      </w:r>
    </w:p>
    <w:p w:rsidR="00447837" w:rsidRDefault="00447837" w:rsidP="00447837">
      <w:pPr>
        <w:pStyle w:val="Standard"/>
        <w:rPr>
          <w:rFonts w:ascii="Arial" w:hAnsi="Arial" w:cs="Arial"/>
          <w:b/>
        </w:rPr>
      </w:pPr>
    </w:p>
    <w:p w:rsidR="008C55AC" w:rsidRDefault="008C55AC" w:rsidP="00447837">
      <w:pPr>
        <w:pStyle w:val="Standard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MT"/>
          <w:color w:val="000000"/>
        </w:rPr>
      </w:pPr>
      <w:r>
        <w:rPr>
          <w:rFonts w:ascii="Arial" w:hAnsi="Arial" w:cs="Arial"/>
        </w:rPr>
        <w:t xml:space="preserve">657 </w:t>
      </w:r>
      <w:proofErr w:type="spellStart"/>
      <w:r>
        <w:rPr>
          <w:rFonts w:ascii="Arial" w:hAnsi="Arial" w:cs="Arial"/>
        </w:rPr>
        <w:t>sayılı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devlet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memurları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kanununda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belirtilen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niteliklere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haiz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</w:p>
    <w:p w:rsidR="008C55AC" w:rsidRPr="009C523D" w:rsidRDefault="008C55AC" w:rsidP="00447837">
      <w:pPr>
        <w:pStyle w:val="Standard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C523D">
        <w:rPr>
          <w:rFonts w:ascii="Arial" w:hAnsi="Arial" w:cs="Arial"/>
        </w:rPr>
        <w:t xml:space="preserve">En </w:t>
      </w:r>
      <w:proofErr w:type="spellStart"/>
      <w:r w:rsidRPr="009C523D">
        <w:rPr>
          <w:rFonts w:ascii="Arial" w:hAnsi="Arial" w:cs="Arial"/>
        </w:rPr>
        <w:t>az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dörtyıllık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bir</w:t>
      </w:r>
      <w:proofErr w:type="spellEnd"/>
      <w:r w:rsidR="00C97FE7">
        <w:rPr>
          <w:rFonts w:ascii="Arial" w:hAnsi="Arial" w:cs="Arial"/>
        </w:rPr>
        <w:t xml:space="preserve">  </w:t>
      </w:r>
      <w:proofErr w:type="spellStart"/>
      <w:r w:rsidRPr="009C523D">
        <w:rPr>
          <w:rFonts w:ascii="Arial" w:hAnsi="Arial" w:cs="Arial"/>
        </w:rPr>
        <w:t>yükseköğrenim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kurumunu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tercihen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Ziraat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Mühendisliği</w:t>
      </w:r>
      <w:proofErr w:type="spellEnd"/>
      <w:r w:rsidR="00950232">
        <w:rPr>
          <w:rFonts w:ascii="Arial" w:hAnsi="Arial" w:cs="Arial"/>
        </w:rPr>
        <w:t xml:space="preserve">, </w:t>
      </w:r>
      <w:proofErr w:type="spellStart"/>
      <w:r w:rsidR="00950232">
        <w:rPr>
          <w:rFonts w:ascii="Arial" w:hAnsi="Arial" w:cs="Arial"/>
        </w:rPr>
        <w:t>Harita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="00950232">
        <w:rPr>
          <w:rFonts w:ascii="Arial" w:hAnsi="Arial" w:cs="Arial"/>
        </w:rPr>
        <w:t>Mühendisliği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bölümünü</w:t>
      </w:r>
      <w:proofErr w:type="spellEnd"/>
      <w:r w:rsidRPr="009C523D">
        <w:rPr>
          <w:rFonts w:ascii="Arial" w:hAnsi="Arial" w:cs="Arial"/>
        </w:rPr>
        <w:t xml:space="preserve">- </w:t>
      </w:r>
      <w:proofErr w:type="spellStart"/>
      <w:r w:rsidRPr="009C523D">
        <w:rPr>
          <w:rFonts w:ascii="Arial" w:hAnsi="Arial" w:cs="Arial"/>
        </w:rPr>
        <w:t>bitirmiş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olmak</w:t>
      </w:r>
      <w:proofErr w:type="spellEnd"/>
    </w:p>
    <w:p w:rsidR="008C55AC" w:rsidRPr="009C523D" w:rsidRDefault="008C55AC" w:rsidP="00447837">
      <w:pPr>
        <w:pStyle w:val="Standard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proofErr w:type="spellStart"/>
      <w:r w:rsidRPr="009C523D">
        <w:rPr>
          <w:rFonts w:ascii="Arial" w:hAnsi="Arial" w:cs="Arial"/>
        </w:rPr>
        <w:t>İlgili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mevzuatlar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gereği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="007C5B65">
        <w:rPr>
          <w:rFonts w:ascii="Arial" w:hAnsi="Arial" w:cs="Arial"/>
        </w:rPr>
        <w:t>tarımsal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="007C5B65">
        <w:rPr>
          <w:rFonts w:ascii="Arial" w:hAnsi="Arial" w:cs="Arial"/>
        </w:rPr>
        <w:t>altyapı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="007C5B65">
        <w:rPr>
          <w:rFonts w:ascii="Arial" w:hAnsi="Arial" w:cs="Arial"/>
        </w:rPr>
        <w:t>ve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tarımsal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arazilerin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değerlendirilmesi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konusunda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eğitim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almış</w:t>
      </w:r>
      <w:proofErr w:type="spellEnd"/>
      <w:r w:rsidR="00C97FE7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olmak</w:t>
      </w:r>
      <w:proofErr w:type="spellEnd"/>
    </w:p>
    <w:p w:rsidR="008C55AC" w:rsidRDefault="008C55AC" w:rsidP="00447837">
      <w:pPr>
        <w:pStyle w:val="Standard"/>
        <w:rPr>
          <w:rFonts w:ascii="Arial" w:hAnsi="Arial" w:cs="Arial"/>
          <w:b/>
        </w:rPr>
      </w:pPr>
    </w:p>
    <w:p w:rsidR="008C55AC" w:rsidRDefault="008C55AC" w:rsidP="00447837">
      <w:pPr>
        <w:pStyle w:val="Standard"/>
        <w:rPr>
          <w:rFonts w:ascii="Arial" w:hAnsi="Arial" w:cs="Arial"/>
          <w:b/>
        </w:rPr>
      </w:pPr>
      <w:bookmarkStart w:id="0" w:name="_GoBack"/>
      <w:bookmarkEnd w:id="0"/>
      <w:r w:rsidRPr="00C03430">
        <w:rPr>
          <w:rFonts w:ascii="Arial" w:hAnsi="Arial" w:cs="Arial"/>
          <w:b/>
        </w:rPr>
        <w:t>ÇALIŞMA KOŞULLARI</w:t>
      </w:r>
    </w:p>
    <w:p w:rsidR="00447837" w:rsidRPr="00447837" w:rsidRDefault="00447837" w:rsidP="00447837">
      <w:pPr>
        <w:pStyle w:val="Standard"/>
        <w:rPr>
          <w:rFonts w:ascii="Arial" w:hAnsi="Arial" w:cs="Arial"/>
          <w:b/>
        </w:rPr>
      </w:pPr>
    </w:p>
    <w:p w:rsidR="008C55AC" w:rsidRDefault="008C55AC" w:rsidP="00447837">
      <w:pPr>
        <w:pStyle w:val="Standard"/>
        <w:autoSpaceDE w:val="0"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: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 w:rsidR="00C97FE7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içinde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C55AC" w:rsidRDefault="008C55AC" w:rsidP="00447837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MT" w:hAnsi="Arial" w:cs="ArialMT"/>
          <w:color w:val="000000"/>
        </w:rPr>
        <w:t>Gerektiğinde</w:t>
      </w:r>
      <w:proofErr w:type="spellEnd"/>
      <w:r>
        <w:rPr>
          <w:rFonts w:ascii="Arial" w:eastAsia="ArialMT" w:hAnsi="Arial" w:cs="ArialMT"/>
          <w:color w:val="000000"/>
        </w:rPr>
        <w:t xml:space="preserve">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dışında</w:t>
      </w:r>
      <w:proofErr w:type="spellEnd"/>
      <w:r>
        <w:rPr>
          <w:rFonts w:ascii="Arial" w:eastAsia="ArialMT" w:hAnsi="Arial" w:cs="ArialMT"/>
          <w:color w:val="000000"/>
        </w:rPr>
        <w:t xml:space="preserve"> da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yapabilmek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C55AC" w:rsidRDefault="008C55AC" w:rsidP="00447837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ÇalışmaOrtamı</w:t>
      </w:r>
      <w:proofErr w:type="spellEnd"/>
      <w:r>
        <w:rPr>
          <w:rFonts w:ascii="Arial" w:eastAsia="ArialMT" w:hAnsi="Arial" w:cs="ArialMT"/>
          <w:color w:val="000000"/>
        </w:rPr>
        <w:t xml:space="preserve">: Büro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ortamında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çalışmak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C55AC" w:rsidRDefault="008C55AC" w:rsidP="00447837">
      <w:pPr>
        <w:pStyle w:val="Standard"/>
        <w:autoSpaceDE w:val="0"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SeyahatDurumu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Görevi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gereği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seyahat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etmek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C55AC" w:rsidRPr="00E53814" w:rsidRDefault="008C55AC" w:rsidP="00447837">
      <w:pPr>
        <w:pStyle w:val="Standard"/>
        <w:autoSpaceDE w:val="0"/>
        <w:jc w:val="both"/>
        <w:rPr>
          <w:rFonts w:ascii="Arial" w:hAnsi="Arial" w:cs="Arial"/>
        </w:rPr>
      </w:pPr>
      <w:proofErr w:type="spellStart"/>
      <w:r w:rsidRPr="00C03430">
        <w:rPr>
          <w:rFonts w:ascii="Arial" w:eastAsia="ArialMT" w:hAnsi="Arial" w:cs="ArialMT"/>
          <w:b/>
          <w:color w:val="000000"/>
        </w:rPr>
        <w:t>Riskdurumu</w:t>
      </w:r>
      <w:proofErr w:type="spellEnd"/>
      <w:r w:rsidRPr="00C03430">
        <w:rPr>
          <w:rFonts w:ascii="Arial" w:eastAsia="ArialMT" w:hAnsi="Arial" w:cs="ArialMT"/>
          <w:b/>
          <w:color w:val="000000"/>
        </w:rPr>
        <w:t>:</w:t>
      </w:r>
      <w:r>
        <w:rPr>
          <w:rFonts w:ascii="Arial" w:eastAsia="ArialMT" w:hAnsi="Arial" w:cs="ArialMT"/>
          <w:color w:val="000000"/>
        </w:rPr>
        <w:t xml:space="preserve"> Trafik </w:t>
      </w:r>
      <w:proofErr w:type="spellStart"/>
      <w:r>
        <w:rPr>
          <w:rFonts w:ascii="Arial" w:eastAsia="ArialMT" w:hAnsi="Arial" w:cs="ArialMT"/>
          <w:color w:val="000000"/>
        </w:rPr>
        <w:t>kazası</w:t>
      </w:r>
      <w:proofErr w:type="spellEnd"/>
      <w:r>
        <w:rPr>
          <w:rFonts w:ascii="Arial" w:eastAsia="ArialMT" w:hAnsi="Arial" w:cs="ArialMT"/>
          <w:color w:val="000000"/>
        </w:rPr>
        <w:t>,</w:t>
      </w:r>
      <w:r w:rsidR="00447837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olumsuz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hava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 w:rsidR="002C3562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şartları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C55AC" w:rsidRPr="00E53814" w:rsidRDefault="008C55AC" w:rsidP="00447837">
      <w:pPr>
        <w:rPr>
          <w:rFonts w:ascii="Arial" w:hAnsi="Arial" w:cs="Arial"/>
        </w:rPr>
      </w:pPr>
    </w:p>
    <w:p w:rsidR="00715447" w:rsidRPr="008C55AC" w:rsidRDefault="00715447" w:rsidP="00447837"/>
    <w:sectPr w:rsidR="00715447" w:rsidRPr="008C55AC" w:rsidSect="0044783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8E" w:rsidRDefault="00AB268E" w:rsidP="008C55AC">
      <w:r>
        <w:separator/>
      </w:r>
    </w:p>
  </w:endnote>
  <w:endnote w:type="continuationSeparator" w:id="0">
    <w:p w:rsidR="00AB268E" w:rsidRDefault="00AB268E" w:rsidP="008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PGothic"/>
    <w:charset w:val="80"/>
    <w:family w:val="swiss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7"/>
      <w:gridCol w:w="3095"/>
      <w:gridCol w:w="3096"/>
    </w:tblGrid>
    <w:tr w:rsidR="00447837" w:rsidTr="00447837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7837" w:rsidRDefault="00447837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r>
            <w:rPr>
              <w:rFonts w:eastAsia="Times New Roman"/>
              <w:kern w:val="0"/>
              <w:lang w:eastAsia="tr-TR"/>
            </w:rPr>
            <w:t>Hazırlayan</w:t>
          </w:r>
        </w:p>
        <w:p w:rsidR="00447837" w:rsidRDefault="00447837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proofErr w:type="spellStart"/>
          <w:r>
            <w:rPr>
              <w:rFonts w:eastAsia="Times New Roman"/>
              <w:kern w:val="0"/>
              <w:lang w:eastAsia="tr-TR"/>
            </w:rPr>
            <w:t>Kalite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Yönetim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Ekibi</w:t>
          </w:r>
          <w:proofErr w:type="spellEnd"/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7837" w:rsidRDefault="00447837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r>
            <w:rPr>
              <w:rFonts w:eastAsia="Times New Roman"/>
              <w:kern w:val="0"/>
              <w:lang w:eastAsia="tr-TR"/>
            </w:rPr>
            <w:t>Kontrol Eden</w:t>
          </w:r>
        </w:p>
        <w:p w:rsidR="00447837" w:rsidRDefault="00447837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proofErr w:type="spellStart"/>
          <w:r>
            <w:rPr>
              <w:rFonts w:eastAsia="Times New Roman"/>
              <w:kern w:val="0"/>
              <w:lang w:eastAsia="tr-TR"/>
            </w:rPr>
            <w:t>Kalite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Yönetim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Sorumlusu</w:t>
          </w:r>
          <w:proofErr w:type="spellEnd"/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7837" w:rsidRDefault="00447837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r>
            <w:rPr>
              <w:rFonts w:eastAsia="Times New Roman"/>
              <w:kern w:val="0"/>
              <w:lang w:eastAsia="tr-TR"/>
            </w:rPr>
            <w:t>Onaylayan</w:t>
          </w:r>
        </w:p>
        <w:p w:rsidR="00447837" w:rsidRDefault="00447837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proofErr w:type="spellStart"/>
          <w:r>
            <w:rPr>
              <w:rFonts w:eastAsia="Times New Roman"/>
              <w:kern w:val="0"/>
              <w:lang w:eastAsia="tr-TR"/>
            </w:rPr>
            <w:t>Kalite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Yönetim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Temsilcisi</w:t>
          </w:r>
          <w:proofErr w:type="spellEnd"/>
        </w:p>
      </w:tc>
    </w:tr>
    <w:tr w:rsidR="00447837" w:rsidTr="00447837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837" w:rsidRDefault="00447837">
          <w:pPr>
            <w:pStyle w:val="Altbilgi"/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837" w:rsidRDefault="00447837">
          <w:pPr>
            <w:pStyle w:val="Altbilgi"/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837" w:rsidRDefault="00447837">
          <w:pPr>
            <w:pStyle w:val="Altbilgi"/>
          </w:pPr>
        </w:p>
      </w:tc>
    </w:tr>
  </w:tbl>
  <w:p w:rsidR="00447837" w:rsidRDefault="00447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8E" w:rsidRDefault="00AB268E" w:rsidP="008C55AC">
      <w:r>
        <w:separator/>
      </w:r>
    </w:p>
  </w:footnote>
  <w:footnote w:type="continuationSeparator" w:id="0">
    <w:p w:rsidR="00AB268E" w:rsidRDefault="00AB268E" w:rsidP="008C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8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3"/>
      <w:gridCol w:w="6240"/>
      <w:gridCol w:w="2127"/>
    </w:tblGrid>
    <w:tr w:rsidR="00447837" w:rsidTr="00D44C2C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837" w:rsidRDefault="00447837" w:rsidP="00D44C2C">
          <w:pPr>
            <w:rPr>
              <w:rFonts w:ascii="Arial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  <w:b/>
              <w:noProof/>
              <w:lang w:val="tr-TR" w:eastAsia="tr-TR" w:bidi="ar-SA"/>
            </w:rPr>
            <w:drawing>
              <wp:inline distT="0" distB="0" distL="0" distR="0" wp14:anchorId="77A7130C" wp14:editId="5F92B3DC">
                <wp:extent cx="828675" cy="781050"/>
                <wp:effectExtent l="1905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47837" w:rsidRDefault="00447837" w:rsidP="00D44C2C">
          <w:pPr>
            <w:jc w:val="center"/>
            <w:rPr>
              <w:rFonts w:ascii="Arial" w:hAnsi="Arial" w:cs="Arial"/>
              <w:b/>
              <w:kern w:val="2"/>
              <w:lang w:eastAsia="ar-SA"/>
            </w:rPr>
          </w:pPr>
        </w:p>
        <w:p w:rsidR="00447837" w:rsidRDefault="00447837" w:rsidP="00D44C2C">
          <w:pPr>
            <w:jc w:val="center"/>
            <w:rPr>
              <w:rFonts w:ascii="Arial" w:eastAsia="Times New Roman" w:hAnsi="Arial" w:cs="Arial"/>
              <w:b/>
              <w:kern w:val="0"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447837" w:rsidRDefault="00447837" w:rsidP="00D44C2C">
          <w:pPr>
            <w:jc w:val="center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47837" w:rsidRDefault="00447837" w:rsidP="00D44C2C">
          <w:pPr>
            <w:jc w:val="center"/>
            <w:rPr>
              <w:rFonts w:ascii="Arial" w:hAnsi="Arial" w:cs="Arial"/>
              <w:b/>
              <w:kern w:val="2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GTHB.63.İLM.İKS/KYS.GT.01/03</w:t>
          </w:r>
        </w:p>
      </w:tc>
    </w:tr>
    <w:tr w:rsidR="00447837" w:rsidTr="00D44C2C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47837" w:rsidRDefault="00447837" w:rsidP="00D44C2C">
          <w:pPr>
            <w:widowControl/>
            <w:suppressAutoHyphens w:val="0"/>
            <w:autoSpaceDN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47837" w:rsidRDefault="00447837" w:rsidP="00D44C2C">
          <w:pPr>
            <w:widowControl/>
            <w:suppressAutoHyphens w:val="0"/>
            <w:autoSpaceDN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47837" w:rsidRDefault="00447837" w:rsidP="00D44C2C">
          <w:pPr>
            <w:rPr>
              <w:rFonts w:ascii="Arial" w:hAnsi="Arial" w:cs="Arial"/>
              <w:kern w:val="2"/>
              <w:sz w:val="20"/>
              <w:szCs w:val="20"/>
              <w:lang w:eastAsia="ar-SA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RevizyonNo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</w:t>
          </w:r>
        </w:p>
      </w:tc>
    </w:tr>
    <w:tr w:rsidR="00447837" w:rsidTr="00D44C2C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47837" w:rsidRDefault="00447837" w:rsidP="00D44C2C">
          <w:pPr>
            <w:widowControl/>
            <w:suppressAutoHyphens w:val="0"/>
            <w:autoSpaceDN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47837" w:rsidRDefault="00447837" w:rsidP="00D44C2C">
          <w:pPr>
            <w:widowControl/>
            <w:suppressAutoHyphens w:val="0"/>
            <w:autoSpaceDN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47837" w:rsidRDefault="00447837" w:rsidP="00D44C2C">
          <w:pPr>
            <w:rPr>
              <w:rFonts w:ascii="Arial" w:hAnsi="Arial" w:cs="Arial"/>
              <w:kern w:val="2"/>
              <w:sz w:val="20"/>
              <w:szCs w:val="20"/>
              <w:lang w:eastAsia="ar-SA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Revizyontarihi</w:t>
          </w:r>
          <w:proofErr w:type="spellEnd"/>
        </w:p>
      </w:tc>
    </w:tr>
    <w:tr w:rsidR="00447837" w:rsidTr="00D44C2C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837" w:rsidRDefault="00447837" w:rsidP="00D44C2C">
          <w:pPr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837" w:rsidRDefault="00447837" w:rsidP="00D44C2C">
          <w:pPr>
            <w:pStyle w:val="tabloerii0"/>
            <w:snapToGrid w:val="0"/>
            <w:rPr>
              <w:rFonts w:ascii="Arial" w:eastAsia="Arial-BoldMT" w:hAnsi="Arial" w:cs="Arial-BoldMT"/>
              <w:b/>
              <w:color w:val="000000"/>
            </w:rPr>
          </w:pPr>
          <w:r>
            <w:rPr>
              <w:rFonts w:ascii="Arial" w:eastAsiaTheme="minorEastAsia" w:hAnsi="Arial" w:cs="Arial"/>
              <w:sz w:val="22"/>
              <w:szCs w:val="22"/>
            </w:rPr>
            <w:t>ARAZİ DAĞITIM VE KİRALAMA GÖREVLİSİ</w:t>
          </w:r>
        </w:p>
      </w:tc>
    </w:tr>
    <w:tr w:rsidR="00447837" w:rsidTr="00D44C2C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837" w:rsidRDefault="00447837" w:rsidP="00D44C2C">
          <w:pPr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837" w:rsidRDefault="00447837" w:rsidP="00D44C2C">
          <w:pPr>
            <w:rPr>
              <w:rFonts w:ascii="Arial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İL GIDA, TARIM VE HAYVANCILIK MÜDÜRLÜĞÜ</w:t>
          </w:r>
        </w:p>
      </w:tc>
    </w:tr>
  </w:tbl>
  <w:p w:rsidR="00447837" w:rsidRDefault="004478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61135"/>
    <w:multiLevelType w:val="hybridMultilevel"/>
    <w:tmpl w:val="953239EA"/>
    <w:lvl w:ilvl="0" w:tplc="CCF6AD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54F3"/>
    <w:multiLevelType w:val="hybridMultilevel"/>
    <w:tmpl w:val="A81CA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9591D"/>
    <w:multiLevelType w:val="hybridMultilevel"/>
    <w:tmpl w:val="673A86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9FF"/>
    <w:rsid w:val="00015F7A"/>
    <w:rsid w:val="000736DF"/>
    <w:rsid w:val="00134DDC"/>
    <w:rsid w:val="00174E45"/>
    <w:rsid w:val="001802DA"/>
    <w:rsid w:val="00247F76"/>
    <w:rsid w:val="002C3562"/>
    <w:rsid w:val="00314730"/>
    <w:rsid w:val="00447837"/>
    <w:rsid w:val="00454B1D"/>
    <w:rsid w:val="00480375"/>
    <w:rsid w:val="005C3F26"/>
    <w:rsid w:val="005E3DCF"/>
    <w:rsid w:val="005E6F65"/>
    <w:rsid w:val="00641D82"/>
    <w:rsid w:val="00646682"/>
    <w:rsid w:val="00661060"/>
    <w:rsid w:val="006828C1"/>
    <w:rsid w:val="00715447"/>
    <w:rsid w:val="007B5B24"/>
    <w:rsid w:val="007C5B65"/>
    <w:rsid w:val="007F5408"/>
    <w:rsid w:val="0086622D"/>
    <w:rsid w:val="00885D58"/>
    <w:rsid w:val="00893803"/>
    <w:rsid w:val="008C55AC"/>
    <w:rsid w:val="008D672B"/>
    <w:rsid w:val="00944327"/>
    <w:rsid w:val="00950232"/>
    <w:rsid w:val="009C625E"/>
    <w:rsid w:val="009D2AB5"/>
    <w:rsid w:val="009D791F"/>
    <w:rsid w:val="00A24175"/>
    <w:rsid w:val="00AB2571"/>
    <w:rsid w:val="00AB268E"/>
    <w:rsid w:val="00AB7CC9"/>
    <w:rsid w:val="00B2506B"/>
    <w:rsid w:val="00B95BC2"/>
    <w:rsid w:val="00BB1CC9"/>
    <w:rsid w:val="00BC5B13"/>
    <w:rsid w:val="00BF77EE"/>
    <w:rsid w:val="00C71C41"/>
    <w:rsid w:val="00C97FE7"/>
    <w:rsid w:val="00D12311"/>
    <w:rsid w:val="00D459FF"/>
    <w:rsid w:val="00DB3F06"/>
    <w:rsid w:val="00DF6868"/>
    <w:rsid w:val="00E457CA"/>
    <w:rsid w:val="00ED0BA3"/>
    <w:rsid w:val="00F36B27"/>
    <w:rsid w:val="00F9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D459FF"/>
    <w:pPr>
      <w:suppressLineNumbers/>
      <w:autoSpaceDN/>
      <w:textAlignment w:val="auto"/>
    </w:pPr>
    <w:rPr>
      <w:rFonts w:cs="Times New Roman"/>
      <w:kern w:val="1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9FF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9F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rsid w:val="008C55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8C5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55A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8C55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55A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zMetin">
    <w:name w:val="Plain Text"/>
    <w:basedOn w:val="Normal"/>
    <w:link w:val="DzMetinChar"/>
    <w:rsid w:val="009C625E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b/>
      <w:kern w:val="0"/>
      <w:sz w:val="20"/>
      <w:szCs w:val="20"/>
      <w:u w:val="single"/>
      <w:lang w:val="tr-TR" w:eastAsia="tr-TR" w:bidi="ar-SA"/>
    </w:rPr>
  </w:style>
  <w:style w:type="character" w:customStyle="1" w:styleId="DzMetinChar">
    <w:name w:val="Düz Metin Char"/>
    <w:basedOn w:val="VarsaylanParagrafYazTipi"/>
    <w:link w:val="DzMetin"/>
    <w:rsid w:val="009C625E"/>
    <w:rPr>
      <w:rFonts w:ascii="Courier New" w:eastAsia="Times New Roman" w:hAnsi="Courier New" w:cs="Times New Roman"/>
      <w:b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9C625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tr-TR" w:eastAsia="en-US" w:bidi="ar-SA"/>
    </w:rPr>
  </w:style>
  <w:style w:type="paragraph" w:customStyle="1" w:styleId="tabloerii0">
    <w:name w:val="tabloerii"/>
    <w:basedOn w:val="Normal"/>
    <w:rsid w:val="00ED0B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45D31-58B2-41DC-89F4-56561A607E14}"/>
</file>

<file path=customXml/itemProps2.xml><?xml version="1.0" encoding="utf-8"?>
<ds:datastoreItem xmlns:ds="http://schemas.openxmlformats.org/officeDocument/2006/customXml" ds:itemID="{D75FE434-01B3-453B-AC79-32B339AD2CB4}"/>
</file>

<file path=customXml/itemProps3.xml><?xml version="1.0" encoding="utf-8"?>
<ds:datastoreItem xmlns:ds="http://schemas.openxmlformats.org/officeDocument/2006/customXml" ds:itemID="{C4853A55-0F5F-4C92-AD2F-7E2E07035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</cp:lastModifiedBy>
  <cp:revision>32</cp:revision>
  <cp:lastPrinted>2015-04-14T11:28:00Z</cp:lastPrinted>
  <dcterms:created xsi:type="dcterms:W3CDTF">2012-02-06T10:56:00Z</dcterms:created>
  <dcterms:modified xsi:type="dcterms:W3CDTF">2018-03-15T08:16:00Z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