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F97346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Şanlıurfa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Kurumda yürütülecek kalite iyileştirme çalışmalarının koordinasyonunu sağlamak.</w:t>
      </w:r>
    </w:p>
    <w:p w:rsidR="00FD623A" w:rsidRPr="00ED3DD8" w:rsidRDefault="00F97346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Kalite Yönetim</w:t>
      </w:r>
      <w:r w:rsidR="00D604A1">
        <w:rPr>
          <w:rFonts w:ascii="Arial" w:hAnsi="Arial" w:cs="Arial"/>
        </w:rPr>
        <w:t xml:space="preserve"> Sistemi kapsamında yapılan İş Akış Şemaları, Görev Tanımları, Organizasyon Şemaları, Kalite El Kitabı ile diğer dokümanları </w:t>
      </w:r>
      <w:r>
        <w:rPr>
          <w:rFonts w:ascii="Arial" w:hAnsi="Arial" w:cs="Arial"/>
        </w:rPr>
        <w:t>hazır</w:t>
      </w:r>
      <w:r w:rsidR="00D604A1">
        <w:rPr>
          <w:rFonts w:ascii="Arial" w:hAnsi="Arial" w:cs="Arial"/>
        </w:rPr>
        <w:t>lamak,</w:t>
      </w:r>
    </w:p>
    <w:p w:rsidR="00FD623A" w:rsidRDefault="00D604A1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Kalite Yönetim Sistemine </w:t>
      </w:r>
      <w:r w:rsidR="00FD623A" w:rsidRPr="002E4A20">
        <w:rPr>
          <w:rFonts w:ascii="Arial" w:hAnsi="Arial" w:cs="Arial"/>
        </w:rPr>
        <w:t>ilişkin eğitim programları hazırlanmasını koordine etmek.</w:t>
      </w:r>
    </w:p>
    <w:p w:rsidR="00FF6D0E" w:rsidRPr="002E4A20" w:rsidRDefault="00FF6D0E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Yönetimin Gözden Geçirmesi Toplantılarına katılmak</w:t>
      </w:r>
    </w:p>
    <w:p w:rsidR="00FF6D0E" w:rsidRPr="00162A5A" w:rsidRDefault="00FF6D0E" w:rsidP="00F97346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 xml:space="preserve">mesi durumunda, Kalite Yönetim Sorumlusuna bilgi </w:t>
      </w:r>
      <w:r w:rsidRPr="00162A5A">
        <w:rPr>
          <w:rFonts w:ascii="Arial" w:hAnsi="Arial" w:cs="Arial"/>
          <w:bCs/>
          <w:iCs/>
        </w:rPr>
        <w:t>vermek.</w:t>
      </w:r>
    </w:p>
    <w:p w:rsidR="00FF6D0E" w:rsidRPr="00FF6D0E" w:rsidRDefault="00FF6D0E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Yıllık İç Tetkik Planın hazırlanmasını sağlamak</w:t>
      </w:r>
      <w:r>
        <w:rPr>
          <w:rFonts w:ascii="Arial" w:hAnsi="Arial" w:cs="Arial"/>
          <w:bCs/>
          <w:iCs/>
        </w:rPr>
        <w:t>,</w:t>
      </w:r>
    </w:p>
    <w:p w:rsidR="00FF6D0E" w:rsidRDefault="00FF6D0E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FF6D0E" w:rsidRPr="00FF6D0E" w:rsidRDefault="00FF6D0E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</w:t>
      </w:r>
      <w:r>
        <w:rPr>
          <w:rFonts w:ascii="Arial" w:hAnsi="Arial" w:cs="Arial"/>
          <w:bCs/>
          <w:iCs/>
        </w:rPr>
        <w:t>,</w:t>
      </w:r>
    </w:p>
    <w:p w:rsidR="00FF6D0E" w:rsidRPr="00162A5A" w:rsidRDefault="00FF6D0E" w:rsidP="00F97346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>
        <w:rPr>
          <w:rFonts w:ascii="Arial" w:hAnsi="Arial" w:cs="Arial"/>
          <w:bCs/>
          <w:iCs/>
        </w:rPr>
        <w:t>üst yönetim ile birlikte sunmak ve Gıda,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Bakanlığı</w:t>
      </w:r>
      <w:r w:rsidR="00553C80">
        <w:rPr>
          <w:rFonts w:ascii="Arial" w:hAnsi="Arial" w:cs="Arial"/>
          <w:bCs/>
          <w:iCs/>
        </w:rPr>
        <w:t>’nın</w:t>
      </w:r>
      <w:r>
        <w:rPr>
          <w:rFonts w:ascii="Arial" w:hAnsi="Arial" w:cs="Arial"/>
          <w:bCs/>
          <w:iCs/>
        </w:rPr>
        <w:t xml:space="preserve"> 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>Ekibine bildirmek,</w:t>
      </w:r>
    </w:p>
    <w:p w:rsidR="00553C80" w:rsidRPr="00162A5A" w:rsidRDefault="00553C80" w:rsidP="00F97346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Gıda, Tarım ve Hayvancılık </w:t>
      </w:r>
      <w:r w:rsidRPr="00162A5A">
        <w:rPr>
          <w:rFonts w:ascii="Arial" w:hAnsi="Arial" w:cs="Arial"/>
          <w:bCs/>
          <w:iCs/>
        </w:rPr>
        <w:t>Bakanlığı</w:t>
      </w:r>
      <w:r>
        <w:rPr>
          <w:rFonts w:ascii="Arial" w:hAnsi="Arial" w:cs="Arial"/>
          <w:bCs/>
          <w:iCs/>
        </w:rPr>
        <w:t>’nın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463C03" w:rsidRPr="00162A5A" w:rsidRDefault="00463C03" w:rsidP="00F97346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FF6D0E" w:rsidRPr="00463C03" w:rsidRDefault="00463C03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Temsilcisi </w:t>
      </w:r>
      <w:r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r>
        <w:rPr>
          <w:rFonts w:ascii="Arial" w:hAnsi="Arial" w:cs="Arial"/>
          <w:bCs/>
          <w:iCs/>
        </w:rPr>
        <w:t>,</w:t>
      </w:r>
    </w:p>
    <w:p w:rsidR="00463C03" w:rsidRPr="000C5B59" w:rsidRDefault="000C5B59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lastRenderedPageBreak/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</w:p>
    <w:p w:rsidR="00FD623A" w:rsidRPr="002E4A20" w:rsidRDefault="0051028D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FD623A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E41517" w:rsidP="00F97346">
      <w:pPr>
        <w:numPr>
          <w:ilvl w:val="0"/>
          <w:numId w:val="45"/>
        </w:numPr>
        <w:spacing w:before="120" w:after="120"/>
        <w:ind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E41517" w:rsidP="00F97346">
      <w:pPr>
        <w:numPr>
          <w:ilvl w:val="0"/>
          <w:numId w:val="45"/>
        </w:numPr>
        <w:spacing w:before="60" w:after="60"/>
        <w:ind w:right="383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Üst yönetimin izleme ve değerlendirme işlevinin etkinliğini artırmak için gerekli hazırlık çalışmalarında görev almak.</w:t>
      </w:r>
    </w:p>
    <w:p w:rsidR="00E41517" w:rsidRPr="002E4A20" w:rsidRDefault="00E41517" w:rsidP="00F97346">
      <w:pPr>
        <w:numPr>
          <w:ilvl w:val="0"/>
          <w:numId w:val="45"/>
        </w:numPr>
        <w:spacing w:before="60" w:after="60"/>
        <w:ind w:right="383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denetim raporlarını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Sistemiyle uyumlaştırmak.</w:t>
      </w:r>
    </w:p>
    <w:p w:rsidR="00E41517" w:rsidRPr="002E4A20" w:rsidRDefault="00E41517" w:rsidP="00F97346">
      <w:pPr>
        <w:numPr>
          <w:ilvl w:val="0"/>
          <w:numId w:val="45"/>
        </w:numPr>
        <w:spacing w:before="60" w:after="60"/>
        <w:ind w:right="383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Kurumun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F97346">
      <w:pPr>
        <w:numPr>
          <w:ilvl w:val="0"/>
          <w:numId w:val="45"/>
        </w:numPr>
        <w:spacing w:before="60" w:after="60"/>
        <w:ind w:right="3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F97346">
      <w:pPr>
        <w:numPr>
          <w:ilvl w:val="0"/>
          <w:numId w:val="45"/>
        </w:numPr>
        <w:spacing w:before="60" w:after="60"/>
        <w:ind w:right="3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F97346">
      <w:pPr>
        <w:numPr>
          <w:ilvl w:val="0"/>
          <w:numId w:val="45"/>
        </w:numPr>
        <w:spacing w:before="60" w:after="60"/>
        <w:ind w:right="3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</w:p>
    <w:p w:rsidR="003F49D4" w:rsidRPr="002E4A20" w:rsidRDefault="003F49D4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 xml:space="preserve">Görev ve sorumluluk alanındaki faaliyetlerin </w:t>
      </w:r>
      <w:r w:rsidR="00D67F85">
        <w:rPr>
          <w:rFonts w:ascii="Arial" w:hAnsi="Arial" w:cs="Arial"/>
        </w:rPr>
        <w:t>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</w:p>
    <w:p w:rsidR="003F49D4" w:rsidRPr="002E4A20" w:rsidRDefault="003F49D4" w:rsidP="00F97346">
      <w:pPr>
        <w:numPr>
          <w:ilvl w:val="0"/>
          <w:numId w:val="45"/>
        </w:num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F97346">
      <w:pPr>
        <w:numPr>
          <w:ilvl w:val="0"/>
          <w:numId w:val="46"/>
        </w:num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F97346">
      <w:pPr>
        <w:numPr>
          <w:ilvl w:val="0"/>
          <w:numId w:val="46"/>
        </w:num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EC18AE" w:rsidP="00F97346">
      <w:pPr>
        <w:numPr>
          <w:ilvl w:val="0"/>
          <w:numId w:val="46"/>
        </w:numPr>
        <w:spacing w:before="120" w:after="120"/>
        <w:ind w:right="3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="00C07F30" w:rsidRPr="002E4A20">
        <w:rPr>
          <w:rFonts w:ascii="Arial" w:hAnsi="Arial" w:cs="Arial"/>
        </w:rPr>
        <w:t xml:space="preserve"> için belirlenmiş ortak</w:t>
      </w:r>
      <w:r w:rsidR="00F97346">
        <w:rPr>
          <w:rFonts w:ascii="Arial" w:hAnsi="Arial" w:cs="Arial"/>
        </w:rPr>
        <w:t xml:space="preserve"> yetkilere sahip olmak (Bkz.</w:t>
      </w:r>
      <w:r w:rsidR="00F97346" w:rsidRPr="00F97346">
        <w:rPr>
          <w:rFonts w:ascii="Arial" w:hAnsi="Arial" w:cs="Arial"/>
          <w:b/>
        </w:rPr>
        <w:t xml:space="preserve"> </w:t>
      </w:r>
      <w:r w:rsidR="00F97346" w:rsidRPr="00F97346">
        <w:rPr>
          <w:rFonts w:ascii="Arial" w:hAnsi="Arial" w:cs="Arial"/>
        </w:rPr>
        <w:t>GTHB.63.</w:t>
      </w:r>
      <w:proofErr w:type="gramStart"/>
      <w:r w:rsidR="00F97346" w:rsidRPr="00F97346">
        <w:rPr>
          <w:rFonts w:ascii="Arial" w:hAnsi="Arial" w:cs="Arial"/>
        </w:rPr>
        <w:t>İLM.İKS</w:t>
      </w:r>
      <w:proofErr w:type="gramEnd"/>
      <w:r w:rsidR="00F97346" w:rsidRPr="00F97346">
        <w:rPr>
          <w:rFonts w:ascii="Arial" w:hAnsi="Arial" w:cs="Arial"/>
        </w:rPr>
        <w:t>/KYS.GT.00/007</w:t>
      </w:r>
      <w:r w:rsidR="00F97346">
        <w:rPr>
          <w:rFonts w:ascii="Arial" w:hAnsi="Arial" w:cs="Arial"/>
        </w:rPr>
        <w:t xml:space="preserve"> </w:t>
      </w:r>
      <w:r w:rsidR="00C07F30" w:rsidRPr="002E4A20">
        <w:rPr>
          <w:rFonts w:ascii="Arial" w:hAnsi="Arial" w:cs="Arial"/>
        </w:rPr>
        <w:t>).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7913F5" w:rsidRDefault="00427AC1" w:rsidP="00495ABB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427AC1">
        <w:rPr>
          <w:rFonts w:ascii="Arial" w:hAnsi="Arial" w:cs="Arial"/>
          <w:bCs/>
          <w:iCs/>
        </w:rPr>
        <w:t>Kalite Yönetim Sorumlusu (İl Müdür Yardımcısı)</w:t>
      </w:r>
    </w:p>
    <w:p w:rsidR="00CD74FB" w:rsidRPr="00CD74FB" w:rsidRDefault="00CD74FB" w:rsidP="00495ABB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88" w:rsidRDefault="00785C88" w:rsidP="006C7BAC">
      <w:r>
        <w:separator/>
      </w:r>
    </w:p>
  </w:endnote>
  <w:endnote w:type="continuationSeparator" w:id="0">
    <w:p w:rsidR="00785C88" w:rsidRDefault="00785C8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ndale Sans UI">
    <w:altName w:val="MS Gothic"/>
    <w:charset w:val="80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EE" w:rsidRDefault="00BA06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85"/>
      <w:gridCol w:w="3184"/>
      <w:gridCol w:w="3184"/>
    </w:tblGrid>
    <w:tr w:rsidR="00BA06EE" w:rsidTr="00884E35"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06EE" w:rsidRDefault="00BA06EE" w:rsidP="00BA06EE">
          <w:pPr>
            <w:jc w:val="center"/>
          </w:pPr>
          <w:r>
            <w:t>Hazırlayan</w:t>
          </w:r>
        </w:p>
        <w:p w:rsidR="00BA06EE" w:rsidRDefault="00BA06EE" w:rsidP="00BA06EE">
          <w:pPr>
            <w:jc w:val="center"/>
          </w:pPr>
          <w:r>
            <w:t>Kalite Yönetim Ekibi</w:t>
          </w: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06EE" w:rsidRDefault="00BA06EE" w:rsidP="00BA06EE">
          <w:pPr>
            <w:jc w:val="center"/>
          </w:pPr>
          <w:r>
            <w:t>Kontrol Eden</w:t>
          </w:r>
        </w:p>
        <w:p w:rsidR="00BA06EE" w:rsidRDefault="00BA06EE" w:rsidP="00BA06EE">
          <w:pPr>
            <w:jc w:val="center"/>
          </w:pPr>
          <w:r>
            <w:t>Kalite Yönetim Sorumlusu</w:t>
          </w: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06EE" w:rsidRDefault="00BA06EE" w:rsidP="00BA06EE">
          <w:pPr>
            <w:jc w:val="center"/>
          </w:pPr>
          <w:r>
            <w:t>Onaylayan</w:t>
          </w:r>
        </w:p>
        <w:p w:rsidR="00BA06EE" w:rsidRDefault="00BA06EE" w:rsidP="00BA06EE">
          <w:pPr>
            <w:jc w:val="center"/>
          </w:pPr>
          <w:r>
            <w:t>Kalite Yönetim Temsilcisi</w:t>
          </w:r>
        </w:p>
      </w:tc>
    </w:tr>
    <w:tr w:rsidR="00BA06EE" w:rsidTr="00884E35">
      <w:trPr>
        <w:trHeight w:val="573"/>
      </w:trPr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06EE" w:rsidRDefault="00BA06EE" w:rsidP="00BA06EE">
          <w:pPr>
            <w:pStyle w:val="a"/>
          </w:pP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06EE" w:rsidRDefault="00BA06EE" w:rsidP="00BA06EE">
          <w:pPr>
            <w:pStyle w:val="a"/>
          </w:pP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06EE" w:rsidRDefault="00BA06EE" w:rsidP="00BA06EE">
          <w:pPr>
            <w:pStyle w:val="a"/>
          </w:pPr>
        </w:p>
      </w:tc>
    </w:tr>
  </w:tbl>
  <w:p w:rsidR="00127AC7" w:rsidRPr="00C96F5C" w:rsidRDefault="00127AC7" w:rsidP="00C96F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EE" w:rsidRDefault="00BA06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88" w:rsidRDefault="00785C88" w:rsidP="006C7BAC">
      <w:r>
        <w:separator/>
      </w:r>
    </w:p>
  </w:footnote>
  <w:footnote w:type="continuationSeparator" w:id="0">
    <w:p w:rsidR="00785C88" w:rsidRDefault="00785C8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EE" w:rsidRDefault="00BA06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5"/>
      <w:tblW w:w="1012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74"/>
      <w:gridCol w:w="6243"/>
      <w:gridCol w:w="2408"/>
    </w:tblGrid>
    <w:tr w:rsidR="00F97346" w:rsidTr="00884E35">
      <w:trPr>
        <w:trHeight w:val="410"/>
      </w:trPr>
      <w:tc>
        <w:tcPr>
          <w:tcW w:w="147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97346" w:rsidRDefault="00F97346" w:rsidP="00F97346">
          <w:pPr>
            <w:autoSpaceDN w:val="0"/>
            <w:rPr>
              <w:rFonts w:ascii="Arial" w:hAnsi="Arial" w:cs="Arial"/>
              <w:b/>
              <w:kern w:val="2"/>
              <w:lang w:val="de-DE" w:bidi="fa-IR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828675" cy="781050"/>
                <wp:effectExtent l="0" t="0" r="9525" b="0"/>
                <wp:docPr id="1" name="Resim 1" descr="konyatarimlogoyazis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onyatarimlogoyazis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97346" w:rsidRDefault="00F97346" w:rsidP="00F97346">
          <w:pPr>
            <w:jc w:val="center"/>
            <w:rPr>
              <w:rFonts w:ascii="Arial" w:hAnsi="Arial" w:cs="Arial"/>
              <w:b/>
              <w:kern w:val="2"/>
              <w:lang w:val="de-DE" w:bidi="fa-IR"/>
            </w:rPr>
          </w:pPr>
        </w:p>
        <w:p w:rsidR="00F97346" w:rsidRDefault="00F97346" w:rsidP="00F9734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ŞANLIURFA İL GIDA, TARIM VE HAYVANCILIK MÜDÜRLÜĞÜ İŞ TANIMI GEREKLERİ</w:t>
          </w:r>
        </w:p>
        <w:p w:rsidR="00F97346" w:rsidRDefault="00F97346" w:rsidP="00F97346">
          <w:pPr>
            <w:autoSpaceDN w:val="0"/>
            <w:jc w:val="center"/>
            <w:rPr>
              <w:rFonts w:ascii="Arial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F97346" w:rsidRPr="009B5B61" w:rsidRDefault="00F97346" w:rsidP="00F97346">
          <w:pPr>
            <w:autoSpaceDN w:val="0"/>
            <w:rPr>
              <w:rFonts w:ascii="Arial" w:hAnsi="Arial" w:cs="Arial"/>
              <w:b/>
              <w:kern w:val="2"/>
              <w:sz w:val="16"/>
              <w:szCs w:val="16"/>
              <w:lang w:bidi="fa-IR"/>
            </w:rPr>
          </w:pPr>
          <w:r>
            <w:rPr>
              <w:rFonts w:ascii="Arial" w:hAnsi="Arial" w:cs="Arial"/>
              <w:sz w:val="16"/>
              <w:szCs w:val="16"/>
            </w:rPr>
            <w:t>GTHB.63.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/KYS.GT.02/17</w:t>
          </w:r>
        </w:p>
      </w:tc>
    </w:tr>
    <w:tr w:rsidR="00F97346" w:rsidTr="00884E35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97346" w:rsidRDefault="00F97346" w:rsidP="00F97346">
          <w:pPr>
            <w:rPr>
              <w:rFonts w:ascii="Arial" w:hAnsi="Arial" w:cs="Arial"/>
              <w:b/>
              <w:kern w:val="2"/>
              <w:lang w:val="de-DE" w:bidi="fa-IR"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97346" w:rsidRDefault="00F97346" w:rsidP="00F97346">
          <w:pPr>
            <w:rPr>
              <w:rFonts w:ascii="Arial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F97346" w:rsidRDefault="00F97346" w:rsidP="00F97346">
          <w:pPr>
            <w:autoSpaceDN w:val="0"/>
            <w:rPr>
              <w:rFonts w:ascii="Arial" w:hAnsi="Arial" w:cs="Arial"/>
              <w:kern w:val="2"/>
              <w:sz w:val="20"/>
              <w:szCs w:val="20"/>
              <w:lang w:val="de-DE" w:bidi="fa-IR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Revizyon No: </w:t>
          </w:r>
        </w:p>
      </w:tc>
    </w:tr>
    <w:tr w:rsidR="00F97346" w:rsidTr="00884E35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97346" w:rsidRDefault="00F97346" w:rsidP="00F97346">
          <w:pPr>
            <w:rPr>
              <w:rFonts w:ascii="Arial" w:hAnsi="Arial" w:cs="Arial"/>
              <w:b/>
              <w:kern w:val="2"/>
              <w:lang w:val="de-DE" w:bidi="fa-IR"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97346" w:rsidRDefault="00F97346" w:rsidP="00F97346">
          <w:pPr>
            <w:rPr>
              <w:rFonts w:ascii="Arial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F97346" w:rsidRDefault="00F97346" w:rsidP="00F97346">
          <w:pPr>
            <w:autoSpaceDN w:val="0"/>
            <w:rPr>
              <w:rFonts w:ascii="Arial" w:hAnsi="Arial" w:cs="Arial"/>
              <w:kern w:val="2"/>
              <w:sz w:val="20"/>
              <w:szCs w:val="20"/>
              <w:lang w:val="de-DE" w:bidi="fa-IR"/>
            </w:rPr>
          </w:pPr>
          <w:r>
            <w:rPr>
              <w:rFonts w:ascii="Arial" w:hAnsi="Arial" w:cs="Arial"/>
              <w:sz w:val="20"/>
              <w:szCs w:val="20"/>
            </w:rPr>
            <w:t>Revizyon tarihi</w:t>
          </w:r>
        </w:p>
      </w:tc>
    </w:tr>
    <w:tr w:rsidR="00F97346" w:rsidTr="00884E35"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97346" w:rsidRDefault="00F97346" w:rsidP="00F97346">
          <w:pPr>
            <w:autoSpaceDN w:val="0"/>
            <w:rPr>
              <w:rFonts w:ascii="Arial" w:hAnsi="Arial" w:cs="Arial"/>
              <w:kern w:val="2"/>
              <w:lang w:val="de-DE" w:bidi="fa-IR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97346" w:rsidRDefault="00F97346" w:rsidP="00F97346">
          <w:pPr>
            <w:pStyle w:val="tabloerii"/>
            <w:snapToGrid w:val="0"/>
            <w:rPr>
              <w:rFonts w:ascii="Arial" w:eastAsia="Arial-BoldMT" w:hAnsi="Arial" w:cs="Arial-BoldMT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KALİTE YÖNETİM SİSTEMİ GÖREVLİSİ</w:t>
          </w:r>
        </w:p>
      </w:tc>
    </w:tr>
    <w:tr w:rsidR="00F97346" w:rsidTr="00884E35">
      <w:trPr>
        <w:trHeight w:val="363"/>
      </w:trPr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97346" w:rsidRDefault="00F97346" w:rsidP="00F97346">
          <w:pPr>
            <w:autoSpaceDN w:val="0"/>
            <w:rPr>
              <w:rFonts w:ascii="Arial" w:hAnsi="Arial" w:cs="Arial"/>
              <w:kern w:val="2"/>
              <w:lang w:val="de-DE" w:bidi="fa-IR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97346" w:rsidRDefault="00F97346" w:rsidP="00F97346">
          <w:pPr>
            <w:autoSpaceDN w:val="0"/>
            <w:rPr>
              <w:rFonts w:ascii="Arial" w:hAnsi="Arial" w:cs="Arial"/>
              <w:b/>
              <w:kern w:val="2"/>
              <w:lang w:val="de-DE" w:bidi="fa-IR"/>
            </w:rPr>
          </w:pPr>
          <w:r>
            <w:rPr>
              <w:rFonts w:ascii="Arial" w:hAnsi="Arial" w:cs="Arial"/>
            </w:rPr>
            <w:t>İL GIDA, TARIM VE HAYVANCILIK MÜDÜRLÜĞÜ</w:t>
          </w:r>
        </w:p>
      </w:tc>
    </w:tr>
  </w:tbl>
  <w:p w:rsidR="00127AC7" w:rsidRDefault="00127A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EE" w:rsidRDefault="00BA06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547F"/>
    <w:multiLevelType w:val="hybridMultilevel"/>
    <w:tmpl w:val="B79E9D56"/>
    <w:lvl w:ilvl="0" w:tplc="2AFE9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A5944"/>
    <w:multiLevelType w:val="hybridMultilevel"/>
    <w:tmpl w:val="6FFC7300"/>
    <w:lvl w:ilvl="0" w:tplc="2AFE9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1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1"/>
  </w:num>
  <w:num w:numId="5">
    <w:abstractNumId w:val="36"/>
  </w:num>
  <w:num w:numId="6">
    <w:abstractNumId w:val="29"/>
  </w:num>
  <w:num w:numId="7">
    <w:abstractNumId w:val="18"/>
  </w:num>
  <w:num w:numId="8">
    <w:abstractNumId w:val="31"/>
  </w:num>
  <w:num w:numId="9">
    <w:abstractNumId w:val="19"/>
  </w:num>
  <w:num w:numId="10">
    <w:abstractNumId w:val="21"/>
  </w:num>
  <w:num w:numId="11">
    <w:abstractNumId w:val="11"/>
  </w:num>
  <w:num w:numId="12">
    <w:abstractNumId w:val="32"/>
  </w:num>
  <w:num w:numId="13">
    <w:abstractNumId w:val="17"/>
  </w:num>
  <w:num w:numId="14">
    <w:abstractNumId w:val="35"/>
  </w:num>
  <w:num w:numId="15">
    <w:abstractNumId w:val="12"/>
  </w:num>
  <w:num w:numId="16">
    <w:abstractNumId w:val="37"/>
  </w:num>
  <w:num w:numId="17">
    <w:abstractNumId w:val="33"/>
  </w:num>
  <w:num w:numId="18">
    <w:abstractNumId w:val="40"/>
  </w:num>
  <w:num w:numId="19">
    <w:abstractNumId w:val="26"/>
  </w:num>
  <w:num w:numId="20">
    <w:abstractNumId w:val="14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8"/>
  </w:num>
  <w:num w:numId="25">
    <w:abstractNumId w:val="22"/>
  </w:num>
  <w:num w:numId="26">
    <w:abstractNumId w:val="16"/>
  </w:num>
  <w:num w:numId="27">
    <w:abstractNumId w:val="27"/>
  </w:num>
  <w:num w:numId="28">
    <w:abstractNumId w:val="23"/>
  </w:num>
  <w:num w:numId="2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4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4"/>
  </w:num>
  <w:num w:numId="45">
    <w:abstractNumId w:val="1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04DC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C7BD7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66C0C"/>
    <w:rsid w:val="007739A1"/>
    <w:rsid w:val="00782F16"/>
    <w:rsid w:val="00785C88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7724B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069"/>
    <w:rsid w:val="00B61233"/>
    <w:rsid w:val="00B63F8B"/>
    <w:rsid w:val="00B813A5"/>
    <w:rsid w:val="00B81792"/>
    <w:rsid w:val="00B833C1"/>
    <w:rsid w:val="00B95402"/>
    <w:rsid w:val="00BA06EE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71456"/>
    <w:rsid w:val="00C73DAA"/>
    <w:rsid w:val="00C91892"/>
    <w:rsid w:val="00C91AC6"/>
    <w:rsid w:val="00C930DE"/>
    <w:rsid w:val="00C96F5C"/>
    <w:rsid w:val="00C97DEB"/>
    <w:rsid w:val="00CB6456"/>
    <w:rsid w:val="00CC0DC0"/>
    <w:rsid w:val="00CC7BD8"/>
    <w:rsid w:val="00CD0157"/>
    <w:rsid w:val="00CD74FB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9734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A8E14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tabloerii">
    <w:name w:val="tabloerii"/>
    <w:basedOn w:val="Normal"/>
    <w:rsid w:val="00F97346"/>
    <w:pPr>
      <w:spacing w:before="100" w:beforeAutospacing="1" w:after="100" w:afterAutospacing="1"/>
    </w:pPr>
  </w:style>
  <w:style w:type="paragraph" w:customStyle="1" w:styleId="a">
    <w:basedOn w:val="Normal"/>
    <w:next w:val="AltBilgi"/>
    <w:link w:val="AltbilgiChar0"/>
    <w:uiPriority w:val="99"/>
    <w:rsid w:val="00BA06EE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ltbilgiChar0">
    <w:name w:val="Altbilgi Char"/>
    <w:link w:val="a"/>
    <w:uiPriority w:val="99"/>
    <w:rsid w:val="00BA06E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844DE-2E29-414F-B43F-20EBF615F1F3}"/>
</file>

<file path=customXml/itemProps2.xml><?xml version="1.0" encoding="utf-8"?>
<ds:datastoreItem xmlns:ds="http://schemas.openxmlformats.org/officeDocument/2006/customXml" ds:itemID="{826A9417-E622-47AE-BFD4-B68ABE6FE80D}"/>
</file>

<file path=customXml/itemProps3.xml><?xml version="1.0" encoding="utf-8"?>
<ds:datastoreItem xmlns:ds="http://schemas.openxmlformats.org/officeDocument/2006/customXml" ds:itemID="{4636B56B-AC28-42F0-ACFC-F71DA186A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Asus</cp:lastModifiedBy>
  <cp:revision>6</cp:revision>
  <cp:lastPrinted>2010-09-02T14:48:00Z</cp:lastPrinted>
  <dcterms:created xsi:type="dcterms:W3CDTF">2018-03-22T07:59:00Z</dcterms:created>
  <dcterms:modified xsi:type="dcterms:W3CDTF">2018-03-22T08:20:00Z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